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28E" w:rsidRPr="004A328E" w:rsidRDefault="004A328E" w:rsidP="004A328E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40"/>
        </w:rPr>
      </w:pPr>
      <w:bookmarkStart w:id="0" w:name="_GoBack"/>
      <w:r>
        <w:rPr>
          <w:rFonts w:ascii="TH SarabunIT๙" w:eastAsia="Times New Roman" w:hAnsi="TH SarabunIT๙" w:cs="TH SarabunIT๙"/>
          <w:b/>
          <w:bCs/>
          <w:noProof/>
          <w:sz w:val="36"/>
          <w:szCs w:val="40"/>
        </w:rPr>
        <w:drawing>
          <wp:anchor distT="0" distB="0" distL="114300" distR="114300" simplePos="0" relativeHeight="251658240" behindDoc="0" locked="0" layoutInCell="1" allowOverlap="1" wp14:anchorId="1F8EA9FA" wp14:editId="3F1B97EA">
            <wp:simplePos x="0" y="0"/>
            <wp:positionH relativeFrom="column">
              <wp:posOffset>2570480</wp:posOffset>
            </wp:positionH>
            <wp:positionV relativeFrom="paragraph">
              <wp:posOffset>-637540</wp:posOffset>
            </wp:positionV>
            <wp:extent cx="989965" cy="1079500"/>
            <wp:effectExtent l="0" t="0" r="635" b="6350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4A328E">
        <w:rPr>
          <w:rFonts w:ascii="TH SarabunIT๙" w:eastAsia="Times New Roman" w:hAnsi="TH SarabunIT๙" w:cs="TH SarabunIT๙"/>
          <w:b/>
          <w:bCs/>
          <w:sz w:val="36"/>
          <w:szCs w:val="40"/>
          <w:cs/>
        </w:rPr>
        <w:t>สำเนาคู่ฉบับ</w:t>
      </w:r>
    </w:p>
    <w:p w:rsidR="004A328E" w:rsidRPr="004A328E" w:rsidRDefault="004A328E" w:rsidP="004A328E">
      <w:pPr>
        <w:keepNext/>
        <w:spacing w:before="240"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sz w:val="36"/>
          <w:szCs w:val="36"/>
          <w:cs/>
          <w:lang w:val="th-TH"/>
        </w:rPr>
      </w:pPr>
      <w:r w:rsidRPr="004A328E">
        <w:rPr>
          <w:rFonts w:ascii="TH SarabunIT๙" w:eastAsia="Times New Roman" w:hAnsi="TH SarabunIT๙" w:cs="TH SarabunIT๙"/>
          <w:b/>
          <w:bCs/>
          <w:sz w:val="36"/>
          <w:szCs w:val="36"/>
          <w:cs/>
          <w:lang w:val="th-TH"/>
        </w:rPr>
        <w:t>ประกาศ</w:t>
      </w:r>
      <w:r w:rsidRPr="004A328E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r w:rsidRPr="004A328E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เกาะเปียะ</w:t>
      </w:r>
      <w:r w:rsidRPr="004A328E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     </w:t>
      </w:r>
    </w:p>
    <w:p w:rsidR="004A328E" w:rsidRPr="004A328E" w:rsidRDefault="004A328E" w:rsidP="004A328E">
      <w:pPr>
        <w:keepNext/>
        <w:spacing w:before="240" w:after="0" w:line="240" w:lineRule="auto"/>
        <w:jc w:val="center"/>
        <w:outlineLvl w:val="5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 xml:space="preserve">เรื่อง  การชำระภาษีท้องถิ่นในเขต </w:t>
      </w:r>
      <w:proofErr w:type="spellStart"/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อบต</w:t>
      </w:r>
      <w:proofErr w:type="spellEnd"/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.</w:t>
      </w:r>
      <w:r w:rsidRPr="004A32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เกาะเปียะ</w:t>
      </w: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 xml:space="preserve"> ประจำปี ๒๕๕</w:t>
      </w:r>
      <w:r w:rsidRPr="004A32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9</w:t>
      </w:r>
    </w:p>
    <w:p w:rsidR="004A328E" w:rsidRPr="004A328E" w:rsidRDefault="004A328E" w:rsidP="004A328E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A328E">
        <w:rPr>
          <w:rFonts w:ascii="TH SarabunIT๙" w:eastAsia="Times New Roman" w:hAnsi="TH SarabunIT๙" w:cs="TH SarabunIT๙"/>
          <w:sz w:val="32"/>
          <w:szCs w:val="32"/>
        </w:rPr>
        <w:t>...............................................................</w:t>
      </w:r>
    </w:p>
    <w:p w:rsidR="004A328E" w:rsidRPr="004A328E" w:rsidRDefault="004A328E" w:rsidP="004A328E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A328E">
        <w:rPr>
          <w:rFonts w:ascii="TH SarabunIT๙" w:eastAsia="Times New Roman" w:hAnsi="TH SarabunIT๙" w:cs="TH SarabunIT๙"/>
          <w:sz w:val="32"/>
          <w:szCs w:val="32"/>
        </w:rPr>
        <w:tab/>
      </w:r>
      <w:r w:rsidRPr="004A328E">
        <w:rPr>
          <w:rFonts w:ascii="TH SarabunIT๙" w:eastAsia="Times New Roman" w:hAnsi="TH SarabunIT๙" w:cs="TH SarabunIT๙"/>
          <w:sz w:val="32"/>
          <w:szCs w:val="32"/>
        </w:rPr>
        <w:tab/>
      </w:r>
      <w:r w:rsidRPr="004A328E">
        <w:rPr>
          <w:rFonts w:ascii="TH SarabunIT๙" w:eastAsia="Times New Roman" w:hAnsi="TH SarabunIT๙" w:cs="TH SarabunIT๙" w:hint="cs"/>
          <w:sz w:val="32"/>
          <w:szCs w:val="32"/>
          <w:cs/>
        </w:rPr>
        <w:t>ด้วย บัดนี้ได้ถึงกำหนดระยะเวลาการยื่นแบบชำระภาษีโรงเรือนและที่ดิน ภาษีป้าย ภาษีบำรุงท้องที่ ประจำปี 2559 ตามระยะเวลาที่กฎหมายกำหนด ดังนี้</w:t>
      </w:r>
    </w:p>
    <w:p w:rsidR="004A328E" w:rsidRPr="004A328E" w:rsidRDefault="004A328E" w:rsidP="004A328E">
      <w:pPr>
        <w:numPr>
          <w:ilvl w:val="0"/>
          <w:numId w:val="1"/>
        </w:num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ภาษีโรงเรือนและที่ดิน</w:t>
      </w:r>
      <w:r w:rsidRPr="004A32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 xml:space="preserve"> </w:t>
      </w: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ยื่นแบบแสดงรายการชำระภาษีโรงเรือนและที่ดิน ประจำปี ๒๕๕</w:t>
      </w:r>
      <w:r w:rsidRPr="004A32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9</w:t>
      </w:r>
    </w:p>
    <w:p w:rsidR="004A328E" w:rsidRPr="004A328E" w:rsidRDefault="004A328E" w:rsidP="004A328E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ab/>
      </w: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ab/>
      </w:r>
      <w:r w:rsidRPr="004A32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 xml:space="preserve">     </w:t>
      </w: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ตั้งแต่ วันที่ ๑ มกราคม ๒๕๕</w:t>
      </w:r>
      <w:r w:rsidRPr="004A32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9</w:t>
      </w: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 xml:space="preserve"> สิ้นสุดวันที่ ๒</w:t>
      </w:r>
      <w:r w:rsidRPr="004A32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9</w:t>
      </w: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 xml:space="preserve"> กุมภาพันธ์  ๒๕๕</w:t>
      </w:r>
      <w:r w:rsidRPr="004A32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9</w:t>
      </w:r>
    </w:p>
    <w:p w:rsidR="004A328E" w:rsidRPr="004A328E" w:rsidRDefault="004A328E" w:rsidP="004A328E">
      <w:pPr>
        <w:numPr>
          <w:ilvl w:val="0"/>
          <w:numId w:val="1"/>
        </w:num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ภาษีป้าย</w:t>
      </w: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ab/>
        <w:t>ยื่นแบบแสดงรายการ</w:t>
      </w:r>
      <w:r w:rsidRPr="004A32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ชำระ</w:t>
      </w: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ภาษีป้าย ประจำปี ๒๕๕</w:t>
      </w:r>
      <w:r w:rsidRPr="004A32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9</w:t>
      </w: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 xml:space="preserve"> </w:t>
      </w:r>
    </w:p>
    <w:p w:rsidR="004A328E" w:rsidRPr="004A328E" w:rsidRDefault="004A328E" w:rsidP="004A328E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ab/>
      </w: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ab/>
      </w:r>
      <w:r w:rsidRPr="004A32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 xml:space="preserve">     </w:t>
      </w: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ตั้งแต่วันที่ ๑ มกราคม ๒๕๕</w:t>
      </w:r>
      <w:r w:rsidRPr="004A32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9</w:t>
      </w: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 xml:space="preserve"> สิ้นสุดวันที่ ๓๑ มีนาคม ๒๕๕</w:t>
      </w:r>
      <w:r w:rsidRPr="004A32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9</w:t>
      </w:r>
    </w:p>
    <w:p w:rsidR="004A328E" w:rsidRPr="004A328E" w:rsidRDefault="004A328E" w:rsidP="004A328E">
      <w:pPr>
        <w:numPr>
          <w:ilvl w:val="0"/>
          <w:numId w:val="1"/>
        </w:num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ภาษีบำรุงท้องที่</w:t>
      </w:r>
      <w:r w:rsidRPr="004A32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 xml:space="preserve"> ยื่น</w:t>
      </w: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ชำระภาษีบำรุงท้องที่ ประจำปี ๒๕๕</w:t>
      </w:r>
      <w:r w:rsidRPr="004A32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9</w:t>
      </w:r>
    </w:p>
    <w:p w:rsidR="004A328E" w:rsidRPr="004A328E" w:rsidRDefault="004A328E" w:rsidP="004A328E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ab/>
      </w: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ab/>
      </w:r>
      <w:r w:rsidRPr="004A32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 xml:space="preserve">     </w:t>
      </w: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ตั้งแต่ วันที่ ๑ มกราคม ๒๕๕</w:t>
      </w:r>
      <w:r w:rsidRPr="004A32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9</w:t>
      </w:r>
      <w:r w:rsidRPr="004A328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 xml:space="preserve"> สิ้นสุดวันที่ ๓๐  เมษายน ๒๕๕</w:t>
      </w:r>
      <w:r w:rsidRPr="004A328E">
        <w:rPr>
          <w:rFonts w:ascii="TH SarabunIT๙" w:eastAsia="Times New Roman" w:hAnsi="TH SarabunIT๙" w:cs="TH SarabunIT๙" w:hint="cs"/>
          <w:b/>
          <w:bCs/>
          <w:sz w:val="32"/>
          <w:szCs w:val="32"/>
          <w:cs/>
          <w:lang w:val="th-TH"/>
        </w:rPr>
        <w:t>9</w:t>
      </w:r>
    </w:p>
    <w:p w:rsidR="004A328E" w:rsidRPr="004A328E" w:rsidRDefault="004A328E" w:rsidP="004A328E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4A328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ab/>
      </w:r>
      <w:r w:rsidRPr="004A328E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  <w:t>องค์การบริหารส่วนตำบลเกาะเปียะ จึงแจ้งมายังท่านผู้มีหน้าที่ชำระภาษีและผู้ประกอบกิจการทุกท่านได้ยื่นแบบชำระภาษีดังกล่าว ได้ตั้งแต่บัดนี้เป็นต้นไป ที่กองคลัง องค์การบริหารส่วนตำบลเกาะเปียะ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           </w:t>
      </w:r>
      <w:r w:rsidRPr="004A328E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ตามวันและเวลาราชการ ติดต่อสอบถามเกี่ยวกับข้อมูลภาษีได้ที่ หมายเลขโทรศัพท์ 0-7557-5677  </w:t>
      </w:r>
      <w:r w:rsidRPr="004A328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เพื่อความสะดวกและรวดเร็วในการชำระภาษี  ขอให้เจ้าของทรัพย์สิน และผู้ประกอบ</w:t>
      </w:r>
      <w:r w:rsidRPr="004A328E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กิจ</w:t>
      </w:r>
      <w:r w:rsidRPr="004A328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การโปรดเตรียมเอกสาร</w:t>
      </w:r>
      <w:r w:rsidRPr="004A328E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มาให้พร้อม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   </w:t>
      </w:r>
      <w:r w:rsidRPr="004A328E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หากพ้นกำหนดระยะเวลาดังกล่าว ท่านต้องชำระเงินเพิ่มตามที่กฎหมายกำหนด</w:t>
      </w:r>
    </w:p>
    <w:p w:rsidR="004A328E" w:rsidRPr="004A328E" w:rsidRDefault="004A328E" w:rsidP="004A328E">
      <w:pPr>
        <w:spacing w:before="240"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4A328E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จึงประกาศมาเพื่อให้ผู้มีหน้าที่ชำระภาษีทุกท่านทราบ และดำเนินการยื่นแบบชำระภาษี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          </w:t>
      </w:r>
      <w:r w:rsidRPr="004A328E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ตามระยะเวลาที่กฎหมายกำหนดต่อไป</w:t>
      </w:r>
    </w:p>
    <w:p w:rsidR="004A328E" w:rsidRPr="004A328E" w:rsidRDefault="004A328E" w:rsidP="004A328E">
      <w:pPr>
        <w:spacing w:before="120"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4A328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ab/>
      </w:r>
    </w:p>
    <w:p w:rsidR="004A328E" w:rsidRPr="004A328E" w:rsidRDefault="004A328E" w:rsidP="004A328E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4A328E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 xml:space="preserve">  </w:t>
      </w:r>
      <w:r w:rsidRPr="004A328E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</w:r>
      <w:r w:rsidRPr="004A328E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</w:r>
      <w:r w:rsidRPr="004A328E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</w:r>
      <w:r w:rsidRPr="004A328E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</w:r>
      <w:r w:rsidRPr="004A328E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ab/>
      </w:r>
      <w:r w:rsidRPr="004A328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ประกาศ</w:t>
      </w:r>
      <w:r w:rsidRPr="004A328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ณ     วันที่    </w:t>
      </w:r>
      <w:r w:rsidRPr="004A328E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4A328E">
        <w:rPr>
          <w:rFonts w:ascii="TH SarabunIT๙" w:eastAsia="Times New Roman" w:hAnsi="TH SarabunIT๙" w:cs="TH SarabunIT๙"/>
          <w:sz w:val="32"/>
          <w:szCs w:val="32"/>
          <w:cs/>
        </w:rPr>
        <w:t xml:space="preserve">   เดือน</w:t>
      </w:r>
      <w:r w:rsidRPr="004A328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มกราคม</w:t>
      </w:r>
      <w:r w:rsidRPr="004A328E"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</w:t>
      </w:r>
      <w:r w:rsidRPr="004A328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 </w:t>
      </w:r>
      <w:r w:rsidRPr="004A328E">
        <w:rPr>
          <w:rFonts w:ascii="TH SarabunIT๙" w:eastAsia="Times New Roman" w:hAnsi="TH SarabunIT๙" w:cs="TH SarabunIT๙"/>
          <w:sz w:val="32"/>
          <w:szCs w:val="32"/>
          <w:cs/>
        </w:rPr>
        <w:t>๒๕๕</w:t>
      </w:r>
      <w:r w:rsidRPr="004A328E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</w:p>
    <w:p w:rsidR="004A328E" w:rsidRPr="004A328E" w:rsidRDefault="004A328E" w:rsidP="004A328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A328E" w:rsidRPr="004A328E" w:rsidRDefault="004A328E" w:rsidP="004A328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A328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</w:t>
      </w:r>
      <w:r w:rsidRPr="004A328E">
        <w:rPr>
          <w:rFonts w:ascii="TH SarabunIT๙" w:eastAsia="Times New Roman" w:hAnsi="TH SarabunIT๙" w:cs="TH SarabunIT๙"/>
          <w:sz w:val="32"/>
          <w:szCs w:val="32"/>
        </w:rPr>
        <w:t xml:space="preserve">                       </w:t>
      </w:r>
    </w:p>
    <w:p w:rsidR="004A328E" w:rsidRPr="004A328E" w:rsidRDefault="004A328E" w:rsidP="004A328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A328E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</w:t>
      </w:r>
    </w:p>
    <w:p w:rsidR="004A328E" w:rsidRPr="004A328E" w:rsidRDefault="004A328E" w:rsidP="004A328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4A328E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</w:t>
      </w:r>
      <w:r w:rsidRPr="004A328E">
        <w:rPr>
          <w:rFonts w:ascii="TH SarabunIT๙" w:eastAsia="Times New Roman" w:hAnsi="TH SarabunIT๙" w:cs="TH SarabunIT๙"/>
          <w:sz w:val="32"/>
          <w:szCs w:val="32"/>
        </w:rPr>
        <w:tab/>
      </w:r>
      <w:r w:rsidRPr="004A328E">
        <w:rPr>
          <w:rFonts w:ascii="TH SarabunIT๙" w:eastAsia="Times New Roman" w:hAnsi="TH SarabunIT๙" w:cs="TH SarabunIT๙"/>
          <w:sz w:val="32"/>
          <w:szCs w:val="32"/>
        </w:rPr>
        <w:tab/>
      </w:r>
      <w:r w:rsidRPr="004A328E">
        <w:rPr>
          <w:rFonts w:ascii="TH SarabunIT๙" w:eastAsia="Times New Roman" w:hAnsi="TH SarabunIT๙" w:cs="TH SarabunIT๙"/>
          <w:sz w:val="32"/>
          <w:szCs w:val="32"/>
        </w:rPr>
        <w:tab/>
      </w:r>
      <w:r w:rsidRPr="004A328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(นาย</w:t>
      </w:r>
      <w:r w:rsidRPr="004A328E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วิระ</w:t>
      </w:r>
      <w:r w:rsidRPr="004A328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 </w:t>
      </w:r>
      <w:r w:rsidRPr="004A328E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แก้วเพ็ง</w:t>
      </w:r>
      <w:r w:rsidRPr="004A328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)</w:t>
      </w:r>
    </w:p>
    <w:p w:rsidR="004A328E" w:rsidRPr="004A328E" w:rsidRDefault="004A328E" w:rsidP="004A328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4A328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</w:t>
      </w:r>
      <w:r w:rsidRPr="004A328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A328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 w:rsidRPr="004A328E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4A328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นายกองค์การบริหารส่วนตำบล</w:t>
      </w:r>
      <w:r w:rsidRPr="004A328E">
        <w:rPr>
          <w:rFonts w:ascii="TH SarabunIT๙" w:eastAsia="Times New Roman" w:hAnsi="TH SarabunIT๙" w:cs="TH SarabunIT๙" w:hint="cs"/>
          <w:sz w:val="32"/>
          <w:szCs w:val="32"/>
          <w:cs/>
          <w:lang w:val="th-TH"/>
        </w:rPr>
        <w:t>เกาะเปียะ</w:t>
      </w:r>
      <w:r w:rsidRPr="004A328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                                                                                     </w:t>
      </w:r>
    </w:p>
    <w:p w:rsidR="004A328E" w:rsidRPr="004A328E" w:rsidRDefault="004A328E" w:rsidP="004A328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</w:p>
    <w:p w:rsidR="00AD6DCB" w:rsidRDefault="00AD6DCB"/>
    <w:sectPr w:rsidR="00AD6DCB" w:rsidSect="004A328E">
      <w:pgSz w:w="11906" w:h="16838"/>
      <w:pgMar w:top="1440" w:right="991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F73863"/>
    <w:multiLevelType w:val="hybridMultilevel"/>
    <w:tmpl w:val="CF2A104A"/>
    <w:lvl w:ilvl="0" w:tplc="68282056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28E"/>
    <w:rsid w:val="0014515B"/>
    <w:rsid w:val="004A328E"/>
    <w:rsid w:val="00AD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KKD Windows Se7en V1</cp:lastModifiedBy>
  <cp:revision>2</cp:revision>
  <dcterms:created xsi:type="dcterms:W3CDTF">2016-02-05T04:33:00Z</dcterms:created>
  <dcterms:modified xsi:type="dcterms:W3CDTF">2016-02-05T04:43:00Z</dcterms:modified>
</cp:coreProperties>
</file>